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Current and Measurement</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mastery-level skills in understanding electrical current and performing accurate current measurements in DC circuits. Students will learn the nature of current flow, the units and conventions of current measurement, and the proper use of an ammeter connected in series with a circuit. The unit covers Kirchhoff's Current Law and its application to parallel circuits, enabling students to predict and verify current distribution. Students will build circuits, measure current at multiple points, and compare measured values to those calculated using Ohm's Law.</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electrical current and what causes it to flow?</w:t>
      </w:r>
    </w:p>
    <w:p>
      <w:pPr>
        <w:pStyle w:val="ListParagraph"/>
        <w:numPr>
          <w:ilvl w:val="0"/>
          <w:numId w:val="2"/>
        </w:numPr>
        <w:spacing w:after="40" w:before="40"/>
      </w:pPr>
      <w:r>
        <w:rPr>
          <w:rFonts w:ascii="Arial" w:cs="Arial" w:eastAsia="Arial" w:hAnsi="Arial"/>
          <w:sz w:val="20"/>
          <w:szCs w:val="20"/>
        </w:rPr>
        <w:t xml:space="preserve">How is current measured, and why must an ammeter be connected in series?</w:t>
      </w:r>
    </w:p>
    <w:p>
      <w:pPr>
        <w:pStyle w:val="ListParagraph"/>
        <w:numPr>
          <w:ilvl w:val="0"/>
          <w:numId w:val="2"/>
        </w:numPr>
        <w:spacing w:after="40" w:before="40"/>
      </w:pPr>
      <w:r>
        <w:rPr>
          <w:rFonts w:ascii="Arial" w:cs="Arial" w:eastAsia="Arial" w:hAnsi="Arial"/>
          <w:sz w:val="20"/>
          <w:szCs w:val="20"/>
        </w:rPr>
        <w:t xml:space="preserve">How does Kirchhoff's Current Law describe current behavior in parallel circuits?</w:t>
      </w:r>
    </w:p>
    <w:p>
      <w:pPr>
        <w:pStyle w:val="ListParagraph"/>
        <w:numPr>
          <w:ilvl w:val="0"/>
          <w:numId w:val="2"/>
        </w:numPr>
        <w:spacing w:after="40" w:before="40"/>
      </w:pPr>
      <w:r>
        <w:rPr>
          <w:rFonts w:ascii="Arial" w:cs="Arial" w:eastAsia="Arial" w:hAnsi="Arial"/>
          <w:sz w:val="20"/>
          <w:szCs w:val="20"/>
        </w:rPr>
        <w:t xml:space="preserve">What is the relationship between current in a series circuit versus a parallel circuit?</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Current Fundamentals:</w:t>
      </w:r>
      <w:r>
        <w:rPr>
          <w:rFonts w:ascii="Arial" w:cs="Arial" w:eastAsia="Arial" w:hAnsi="Arial"/>
          <w:sz w:val="20"/>
          <w:szCs w:val="20"/>
        </w:rPr>
        <w:t xml:space="preserve"> Definition of electric current (rate of charge flow); units of current (ampere, milliampere, microampere); conventional current vs. electron flow; factors that determine the amount of current in a circuit (voltage and resistance); direct current vs. alternating current review</w:t>
      </w:r>
    </w:p>
    <w:p>
      <w:pPr>
        <w:pStyle w:val="ListParagraph"/>
        <w:numPr>
          <w:ilvl w:val="0"/>
          <w:numId w:val="2"/>
        </w:numPr>
        <w:spacing w:after="40" w:before="40"/>
      </w:pPr>
      <w:r>
        <w:rPr>
          <w:rFonts w:ascii="Arial" w:cs="Arial" w:eastAsia="Arial" w:hAnsi="Arial"/>
          <w:b/>
          <w:bCs/>
          <w:sz w:val="20"/>
          <w:szCs w:val="20"/>
        </w:rPr>
        <w:t xml:space="preserve">Kirchhoff's Current Law:</w:t>
      </w:r>
      <w:r>
        <w:rPr>
          <w:rFonts w:ascii="Arial" w:cs="Arial" w:eastAsia="Arial" w:hAnsi="Arial"/>
          <w:sz w:val="20"/>
          <w:szCs w:val="20"/>
        </w:rPr>
        <w:t xml:space="preserve"> Statement of KCL (current entering a node equals current leaving); application of KCL to parallel circuits; using KCL to calculate unknown branch currents; verifying KCL through measurement at circuit nodes</w:t>
      </w:r>
    </w:p>
    <w:p>
      <w:pPr>
        <w:pStyle w:val="ListParagraph"/>
        <w:numPr>
          <w:ilvl w:val="0"/>
          <w:numId w:val="2"/>
        </w:numPr>
        <w:spacing w:after="40" w:before="40"/>
      </w:pPr>
      <w:r>
        <w:rPr>
          <w:rFonts w:ascii="Arial" w:cs="Arial" w:eastAsia="Arial" w:hAnsi="Arial"/>
          <w:b/>
          <w:bCs/>
          <w:sz w:val="20"/>
          <w:szCs w:val="20"/>
        </w:rPr>
        <w:t xml:space="preserve">Multimeter Indications and Current Measurement:</w:t>
      </w:r>
      <w:r>
        <w:rPr>
          <w:rFonts w:ascii="Arial" w:cs="Arial" w:eastAsia="Arial" w:hAnsi="Arial"/>
          <w:sz w:val="20"/>
          <w:szCs w:val="20"/>
        </w:rPr>
        <w:t xml:space="preserve"> Connecting an ammeter in series with the circuit; selecting the correct current range on a multimeter; reading and interpreting current measurements; understanding fuse protection in multimeter current inputs; common errors and safety precautions when measuring current; measuring current at multiple points in a circuit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current in series circuits using Ohm's Law (I = V/R)</w:t>
      </w:r>
    </w:p>
    <w:p>
      <w:pPr>
        <w:pStyle w:val="ListParagraph"/>
        <w:numPr>
          <w:ilvl w:val="0"/>
          <w:numId w:val="2"/>
        </w:numPr>
        <w:spacing w:after="40" w:before="40"/>
      </w:pPr>
      <w:r>
        <w:rPr>
          <w:rFonts w:ascii="Arial" w:cs="Arial" w:eastAsia="Arial" w:hAnsi="Arial"/>
          <w:sz w:val="20"/>
          <w:szCs w:val="20"/>
        </w:rPr>
        <w:t xml:space="preserve">Calculate branch currents and total current in parallel circuits</w:t>
      </w:r>
    </w:p>
    <w:p>
      <w:pPr>
        <w:pStyle w:val="ListParagraph"/>
        <w:numPr>
          <w:ilvl w:val="0"/>
          <w:numId w:val="2"/>
        </w:numPr>
        <w:spacing w:after="40" w:before="40"/>
      </w:pPr>
      <w:r>
        <w:rPr>
          <w:rFonts w:ascii="Arial" w:cs="Arial" w:eastAsia="Arial" w:hAnsi="Arial"/>
          <w:sz w:val="20"/>
          <w:szCs w:val="20"/>
        </w:rPr>
        <w:t xml:space="preserve">Apply Kirchhoff's Current Law to solve for unknown currents at nodes</w:t>
      </w:r>
    </w:p>
    <w:p>
      <w:pPr>
        <w:pStyle w:val="ListParagraph"/>
        <w:numPr>
          <w:ilvl w:val="0"/>
          <w:numId w:val="2"/>
        </w:numPr>
        <w:spacing w:after="40" w:before="40"/>
      </w:pPr>
      <w:r>
        <w:rPr>
          <w:rFonts w:ascii="Arial" w:cs="Arial" w:eastAsia="Arial" w:hAnsi="Arial"/>
          <w:sz w:val="20"/>
          <w:szCs w:val="20"/>
        </w:rPr>
        <w:t xml:space="preserve">Use algebraic equations to solve multi-step current problems</w:t>
      </w:r>
    </w:p>
    <w:p>
      <w:pPr>
        <w:pStyle w:val="ListParagraph"/>
        <w:numPr>
          <w:ilvl w:val="0"/>
          <w:numId w:val="2"/>
        </w:numPr>
        <w:spacing w:after="40" w:before="40"/>
      </w:pPr>
      <w:r>
        <w:rPr>
          <w:rFonts w:ascii="Arial" w:cs="Arial" w:eastAsia="Arial" w:hAnsi="Arial"/>
          <w:sz w:val="20"/>
          <w:szCs w:val="20"/>
        </w:rPr>
        <w:t xml:space="preserve">Convert between amperes, milliamperes, and microamperes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Interpret and analyze textbook information about measuring current</w:t>
      </w:r>
    </w:p>
    <w:p>
      <w:pPr>
        <w:pStyle w:val="ListParagraph"/>
        <w:numPr>
          <w:ilvl w:val="0"/>
          <w:numId w:val="2"/>
        </w:numPr>
        <w:spacing w:after="40" w:before="40"/>
      </w:pPr>
      <w:r>
        <w:rPr>
          <w:rFonts w:ascii="Arial" w:cs="Arial" w:eastAsia="Arial" w:hAnsi="Arial"/>
          <w:sz w:val="20"/>
          <w:szCs w:val="20"/>
        </w:rPr>
        <w:t xml:space="preserve">Relate new information to prior knowledge on electricity and circuit behavior</w:t>
      </w:r>
    </w:p>
    <w:p>
      <w:pPr>
        <w:pStyle w:val="ListParagraph"/>
        <w:numPr>
          <w:ilvl w:val="0"/>
          <w:numId w:val="2"/>
        </w:numPr>
        <w:spacing w:after="40" w:before="40"/>
      </w:pPr>
      <w:r>
        <w:rPr>
          <w:rFonts w:ascii="Arial" w:cs="Arial" w:eastAsia="Arial" w:hAnsi="Arial"/>
          <w:sz w:val="20"/>
          <w:szCs w:val="20"/>
        </w:rPr>
        <w:t xml:space="preserve">Document current measurement procedures and findings in lab reports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Construct basic circuits on a breadboard and measure current at various points</w:t>
      </w:r>
    </w:p>
    <w:p>
      <w:pPr>
        <w:pStyle w:val="ListParagraph"/>
        <w:numPr>
          <w:ilvl w:val="0"/>
          <w:numId w:val="2"/>
        </w:numPr>
        <w:spacing w:after="40" w:before="40"/>
      </w:pPr>
      <w:r>
        <w:rPr>
          <w:rFonts w:ascii="Arial" w:cs="Arial" w:eastAsia="Arial" w:hAnsi="Arial"/>
          <w:sz w:val="20"/>
          <w:szCs w:val="20"/>
        </w:rPr>
        <w:t xml:space="preserve">Apply Ohm's Law to predict current values before measurement</w:t>
      </w:r>
    </w:p>
    <w:p>
      <w:pPr>
        <w:pStyle w:val="ListParagraph"/>
        <w:numPr>
          <w:ilvl w:val="0"/>
          <w:numId w:val="2"/>
        </w:numPr>
        <w:spacing w:after="40" w:before="40"/>
      </w:pPr>
      <w:r>
        <w:rPr>
          <w:rFonts w:ascii="Arial" w:cs="Arial" w:eastAsia="Arial" w:hAnsi="Arial"/>
          <w:sz w:val="20"/>
          <w:szCs w:val="20"/>
        </w:rPr>
        <w:t xml:space="preserve">Verify Kirchhoff's Current Law experimentally in parallel circuits</w:t>
      </w:r>
    </w:p>
    <w:p>
      <w:pPr>
        <w:pStyle w:val="ListParagraph"/>
        <w:numPr>
          <w:ilvl w:val="0"/>
          <w:numId w:val="2"/>
        </w:numPr>
        <w:spacing w:after="40" w:before="40"/>
      </w:pPr>
      <w:r>
        <w:rPr>
          <w:rFonts w:ascii="Arial" w:cs="Arial" w:eastAsia="Arial" w:hAnsi="Arial"/>
          <w:sz w:val="20"/>
          <w:szCs w:val="20"/>
        </w:rPr>
        <w:t xml:space="preserve">Understand the relationship between current flow and energy transfer</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Define current and describe its relationship to voltage and resistance</w:t>
      </w:r>
    </w:p>
    <w:p>
      <w:pPr>
        <w:pStyle w:val="ListParagraph"/>
        <w:numPr>
          <w:ilvl w:val="0"/>
          <w:numId w:val="2"/>
        </w:numPr>
        <w:spacing w:after="40" w:before="40"/>
      </w:pPr>
      <w:r>
        <w:rPr>
          <w:rFonts w:ascii="Arial" w:cs="Arial" w:eastAsia="Arial" w:hAnsi="Arial"/>
          <w:sz w:val="20"/>
          <w:szCs w:val="20"/>
        </w:rPr>
        <w:t xml:space="preserve">Connect an ammeter properly in series to measure current without damaging the meter</w:t>
      </w:r>
    </w:p>
    <w:p>
      <w:pPr>
        <w:pStyle w:val="ListParagraph"/>
        <w:numPr>
          <w:ilvl w:val="0"/>
          <w:numId w:val="2"/>
        </w:numPr>
        <w:spacing w:after="40" w:before="40"/>
      </w:pPr>
      <w:r>
        <w:rPr>
          <w:rFonts w:ascii="Arial" w:cs="Arial" w:eastAsia="Arial" w:hAnsi="Arial"/>
          <w:sz w:val="20"/>
          <w:szCs w:val="20"/>
        </w:rPr>
        <w:t xml:space="preserve">Select the correct current range on a digital multimeter</w:t>
      </w:r>
    </w:p>
    <w:p>
      <w:pPr>
        <w:pStyle w:val="ListParagraph"/>
        <w:numPr>
          <w:ilvl w:val="0"/>
          <w:numId w:val="2"/>
        </w:numPr>
        <w:spacing w:after="40" w:before="40"/>
      </w:pPr>
      <w:r>
        <w:rPr>
          <w:rFonts w:ascii="Arial" w:cs="Arial" w:eastAsia="Arial" w:hAnsi="Arial"/>
          <w:sz w:val="20"/>
          <w:szCs w:val="20"/>
        </w:rPr>
        <w:t xml:space="preserve">Measure current in series and parallel circuits accurately</w:t>
      </w:r>
    </w:p>
    <w:p>
      <w:pPr>
        <w:pStyle w:val="ListParagraph"/>
        <w:numPr>
          <w:ilvl w:val="0"/>
          <w:numId w:val="2"/>
        </w:numPr>
        <w:spacing w:after="40" w:before="40"/>
      </w:pPr>
      <w:r>
        <w:rPr>
          <w:rFonts w:ascii="Arial" w:cs="Arial" w:eastAsia="Arial" w:hAnsi="Arial"/>
          <w:sz w:val="20"/>
          <w:szCs w:val="20"/>
        </w:rPr>
        <w:t xml:space="preserve">Apply Kirchhoff's Current Law to analyze current at circuit nodes</w:t>
      </w:r>
    </w:p>
    <w:p>
      <w:pPr>
        <w:pStyle w:val="ListParagraph"/>
        <w:numPr>
          <w:ilvl w:val="0"/>
          <w:numId w:val="2"/>
        </w:numPr>
        <w:spacing w:after="40" w:before="40"/>
      </w:pPr>
      <w:r>
        <w:rPr>
          <w:rFonts w:ascii="Arial" w:cs="Arial" w:eastAsia="Arial" w:hAnsi="Arial"/>
          <w:sz w:val="20"/>
          <w:szCs w:val="20"/>
        </w:rPr>
        <w:t xml:space="preserve">Calculate expected current values using Ohm's Law and verify through measurement</w:t>
      </w:r>
    </w:p>
    <w:p>
      <w:pPr>
        <w:pStyle w:val="ListParagraph"/>
        <w:numPr>
          <w:ilvl w:val="0"/>
          <w:numId w:val="2"/>
        </w:numPr>
        <w:spacing w:after="40" w:before="40"/>
      </w:pPr>
      <w:r>
        <w:rPr>
          <w:rFonts w:ascii="Arial" w:cs="Arial" w:eastAsia="Arial" w:hAnsi="Arial"/>
          <w:sz w:val="20"/>
          <w:szCs w:val="20"/>
        </w:rPr>
        <w:t xml:space="preserve">Troubleshoot circuits by identifying unexpected current readings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AI-A.REI.3: Solve linear equations and inequalities in one variable.</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textbook sections on current and measurement, summarizing the key principles of Kirchhoff's Current Law</w:t>
      </w:r>
    </w:p>
    <w:p>
      <w:pPr>
        <w:pStyle w:val="ListParagraph"/>
        <w:numPr>
          <w:ilvl w:val="0"/>
          <w:numId w:val="2"/>
        </w:numPr>
        <w:spacing w:after="40" w:before="40"/>
      </w:pPr>
      <w:r>
        <w:rPr>
          <w:rFonts w:ascii="Arial" w:cs="Arial" w:eastAsia="Arial" w:hAnsi="Arial"/>
          <w:sz w:val="20"/>
          <w:szCs w:val="20"/>
        </w:rPr>
        <w:t xml:space="preserve">Students will write a step-by-step procedure for safely measuring current in a circuit using a digital multimeter</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expected current values for series circuits using Ohm's Law and compare to measured values</w:t>
      </w:r>
    </w:p>
    <w:p>
      <w:pPr>
        <w:pStyle w:val="ListParagraph"/>
        <w:numPr>
          <w:ilvl w:val="0"/>
          <w:numId w:val="2"/>
        </w:numPr>
        <w:spacing w:after="40" w:before="40"/>
      </w:pPr>
      <w:r>
        <w:rPr>
          <w:rFonts w:ascii="Arial" w:cs="Arial" w:eastAsia="Arial" w:hAnsi="Arial"/>
          <w:sz w:val="20"/>
          <w:szCs w:val="20"/>
        </w:rPr>
        <w:t xml:space="preserve">Students will apply Kirchhoff's Current Law to calculate branch currents in a parallel circuit</w:t>
      </w:r>
    </w:p>
    <w:p>
      <w:pPr>
        <w:pStyle w:val="ListParagraph"/>
        <w:numPr>
          <w:ilvl w:val="0"/>
          <w:numId w:val="2"/>
        </w:numPr>
        <w:spacing w:after="40" w:before="40"/>
      </w:pPr>
      <w:r>
        <w:rPr>
          <w:rFonts w:ascii="Arial" w:cs="Arial" w:eastAsia="Arial" w:hAnsi="Arial"/>
          <w:sz w:val="20"/>
          <w:szCs w:val="20"/>
        </w:rPr>
        <w:t xml:space="preserve">Students will solve practice problems converting between amperes, milliamperes, and microamperes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 parallel circuit with three branches and measure current at the source and in each branch, verifying KCL</w:t>
      </w:r>
    </w:p>
    <w:p>
      <w:pPr>
        <w:pStyle w:val="ListParagraph"/>
        <w:numPr>
          <w:ilvl w:val="0"/>
          <w:numId w:val="2"/>
        </w:numPr>
        <w:spacing w:after="40" w:before="40"/>
      </w:pPr>
      <w:r>
        <w:rPr>
          <w:rFonts w:ascii="Arial" w:cs="Arial" w:eastAsia="Arial" w:hAnsi="Arial"/>
          <w:sz w:val="20"/>
          <w:szCs w:val="20"/>
        </w:rPr>
        <w:t xml:space="preserve">Students will build a series circuit and measure current at multiple points to verify that current is the same throughout</w:t>
      </w:r>
    </w:p>
    <w:p>
      <w:pPr>
        <w:pStyle w:val="ListParagraph"/>
        <w:numPr>
          <w:ilvl w:val="0"/>
          <w:numId w:val="2"/>
        </w:numPr>
        <w:spacing w:after="40" w:before="40"/>
      </w:pPr>
      <w:r>
        <w:rPr>
          <w:rFonts w:ascii="Arial" w:cs="Arial" w:eastAsia="Arial" w:hAnsi="Arial"/>
          <w:sz w:val="20"/>
          <w:szCs w:val="20"/>
        </w:rPr>
        <w:t xml:space="preserve">Students will use current measurements to identify which branch of a parallel circuit contains a higher or lower resistance than expected</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Assorted resistors for series and parallel circuit exercises</w:t>
      </w:r>
    </w:p>
    <w:p>
      <w:pPr>
        <w:pStyle w:val="ListParagraph"/>
        <w:numPr>
          <w:ilvl w:val="0"/>
          <w:numId w:val="2"/>
        </w:numPr>
        <w:spacing w:after="40" w:before="40"/>
      </w:pPr>
      <w:r>
        <w:rPr>
          <w:rFonts w:ascii="Arial" w:cs="Arial" w:eastAsia="Arial" w:hAnsi="Arial"/>
          <w:sz w:val="20"/>
          <w:szCs w:val="20"/>
        </w:rPr>
        <w:t xml:space="preserve">DC power supplies and battery holders</w:t>
      </w:r>
    </w:p>
    <w:p>
      <w:pPr>
        <w:pStyle w:val="ListParagraph"/>
        <w:numPr>
          <w:ilvl w:val="0"/>
          <w:numId w:val="2"/>
        </w:numPr>
        <w:spacing w:after="40" w:before="40"/>
      </w:pPr>
      <w:r>
        <w:rPr>
          <w:rFonts w:ascii="Arial" w:cs="Arial" w:eastAsia="Arial" w:hAnsi="Arial"/>
          <w:sz w:val="20"/>
          <w:szCs w:val="20"/>
        </w:rPr>
        <w:t xml:space="preserve">Solderless breadboards and jumper wire kits</w:t>
      </w:r>
    </w:p>
    <w:p>
      <w:pPr>
        <w:pStyle w:val="ListParagraph"/>
        <w:numPr>
          <w:ilvl w:val="0"/>
          <w:numId w:val="2"/>
        </w:numPr>
        <w:spacing w:after="40" w:before="40"/>
      </w:pPr>
      <w:r>
        <w:rPr>
          <w:rFonts w:ascii="Arial" w:cs="Arial" w:eastAsia="Arial" w:hAnsi="Arial"/>
          <w:sz w:val="20"/>
          <w:szCs w:val="20"/>
        </w:rPr>
        <w:t xml:space="preserve">Kirchhoff's Current Law reference materials and practice problems</w:t>
      </w:r>
    </w:p>
    <w:p>
      <w:pPr>
        <w:pStyle w:val="ListParagraph"/>
        <w:numPr>
          <w:ilvl w:val="0"/>
          <w:numId w:val="2"/>
        </w:numPr>
        <w:spacing w:after="40" w:before="40"/>
      </w:pPr>
      <w:r>
        <w:rPr>
          <w:rFonts w:ascii="Arial" w:cs="Arial" w:eastAsia="Arial" w:hAnsi="Arial"/>
          <w:sz w:val="20"/>
          <w:szCs w:val="20"/>
        </w:rPr>
        <w:t xml:space="preserve">PhET Interactive Simulations — Circuit Construction Kit: DC</w:t>
      </w:r>
    </w:p>
    <w:p>
      <w:pPr>
        <w:pStyle w:val="ListParagraph"/>
        <w:numPr>
          <w:ilvl w:val="0"/>
          <w:numId w:val="2"/>
        </w:numPr>
        <w:spacing w:after="40" w:before="40"/>
      </w:pPr>
      <w:r>
        <w:rPr>
          <w:rFonts w:ascii="Arial" w:cs="Arial" w:eastAsia="Arial" w:hAnsi="Arial"/>
          <w:sz w:val="20"/>
          <w:szCs w:val="20"/>
        </w:rPr>
        <w:t xml:space="preserve">Occupational Skill Standards — EIA/EIF: IA.12, IIB.08, IIB.10, IIB.13, I.05, III.22</w:t>
      </w:r>
    </w:p>
    <w:p>
      <w:pPr>
        <w:pStyle w:val="ListParagraph"/>
        <w:numPr>
          <w:ilvl w:val="0"/>
          <w:numId w:val="2"/>
        </w:numPr>
        <w:spacing w:after="40" w:before="40"/>
      </w:pPr>
      <w:r>
        <w:rPr>
          <w:rFonts w:ascii="Arial" w:cs="Arial" w:eastAsia="Arial" w:hAnsi="Arial"/>
          <w:sz w:val="20"/>
          <w:szCs w:val="20"/>
        </w:rPr>
        <w:t xml:space="preserve">A+ Core Hardware (220-1001) Objective 1.2</w:t>
      </w:r>
    </w:p>
    <w:p>
      <w:pPr>
        <w:pStyle w:val="ListParagraph"/>
        <w:numPr>
          <w:ilvl w:val="0"/>
          <w:numId w:val="2"/>
        </w:numPr>
        <w:spacing w:after="40" w:before="40"/>
      </w:pPr>
      <w:r>
        <w:rPr>
          <w:rFonts w:ascii="Arial" w:cs="Arial" w:eastAsia="Arial" w:hAnsi="Arial"/>
          <w:sz w:val="20"/>
          <w:szCs w:val="20"/>
        </w:rPr>
        <w:t xml:space="preserve">Heath Kit Module 1 Exercise 6 and 7</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2026-04-27T15:18:50.802Z</dcterms:created>
  <dcterms:modified xsi:type="dcterms:W3CDTF">2026-04-27T15:18:50.802Z</dcterms:modified>
</cp:coreProperties>
</file>

<file path=docProps/custom.xml><?xml version="1.0" encoding="utf-8"?>
<Properties xmlns="http://schemas.openxmlformats.org/officeDocument/2006/custom-properties" xmlns:vt="http://schemas.openxmlformats.org/officeDocument/2006/docPropsVTypes"/>
</file>